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1C" w:rsidRDefault="008C3FFE">
      <w:pPr>
        <w:widowControl/>
        <w:shd w:val="clear" w:color="auto" w:fill="FFFFFF"/>
        <w:spacing w:before="100" w:beforeAutospacing="1" w:after="75" w:line="480" w:lineRule="auto"/>
        <w:ind w:firstLine="480"/>
        <w:jc w:val="center"/>
        <w:rPr>
          <w:rFonts w:ascii="黑体" w:eastAsia="黑体" w:hAnsi="黑体" w:cs="Times New Roman"/>
          <w:b/>
          <w:color w:val="515151"/>
          <w:sz w:val="32"/>
          <w:szCs w:val="28"/>
        </w:rPr>
      </w:pPr>
      <w:r>
        <w:rPr>
          <w:rFonts w:ascii="黑体" w:eastAsia="黑体" w:hAnsi="黑体" w:hint="eastAsia"/>
          <w:b/>
          <w:color w:val="515151"/>
          <w:sz w:val="32"/>
          <w:szCs w:val="28"/>
        </w:rPr>
        <w:t>经济管理</w:t>
      </w:r>
      <w:r w:rsidR="0004687D">
        <w:rPr>
          <w:rFonts w:ascii="黑体" w:eastAsia="黑体" w:hAnsi="黑体" w:hint="eastAsia"/>
          <w:b/>
          <w:color w:val="515151"/>
          <w:sz w:val="32"/>
          <w:szCs w:val="28"/>
        </w:rPr>
        <w:t>学院拟对2</w:t>
      </w:r>
      <w:r w:rsidR="0004687D">
        <w:rPr>
          <w:rFonts w:ascii="黑体" w:eastAsia="黑体" w:hAnsi="黑体"/>
          <w:b/>
          <w:color w:val="515151"/>
          <w:sz w:val="32"/>
          <w:szCs w:val="28"/>
        </w:rPr>
        <w:t>01</w:t>
      </w:r>
      <w:r w:rsidR="00A87C0B">
        <w:rPr>
          <w:rFonts w:ascii="黑体" w:eastAsia="黑体" w:hAnsi="黑体" w:hint="eastAsia"/>
          <w:b/>
          <w:color w:val="515151"/>
          <w:sz w:val="32"/>
          <w:szCs w:val="28"/>
        </w:rPr>
        <w:t>9</w:t>
      </w:r>
      <w:r w:rsidR="0004687D">
        <w:rPr>
          <w:rFonts w:ascii="黑体" w:eastAsia="黑体" w:hAnsi="黑体" w:hint="eastAsia"/>
          <w:b/>
          <w:color w:val="515151"/>
          <w:sz w:val="32"/>
          <w:szCs w:val="28"/>
        </w:rPr>
        <w:t>年创业</w:t>
      </w:r>
      <w:r w:rsidR="0004687D">
        <w:rPr>
          <w:rFonts w:ascii="黑体" w:eastAsia="黑体" w:hAnsi="黑体" w:cs="Times New Roman" w:hint="eastAsia"/>
          <w:b/>
          <w:color w:val="515151"/>
          <w:sz w:val="32"/>
          <w:szCs w:val="28"/>
        </w:rPr>
        <w:t>的应届毕业生</w:t>
      </w:r>
    </w:p>
    <w:p w:rsidR="00BC261C" w:rsidRDefault="0004687D">
      <w:pPr>
        <w:widowControl/>
        <w:shd w:val="clear" w:color="auto" w:fill="FFFFFF"/>
        <w:spacing w:before="100" w:beforeAutospacing="1" w:after="75" w:line="480" w:lineRule="auto"/>
        <w:ind w:firstLine="480"/>
        <w:jc w:val="center"/>
        <w:rPr>
          <w:rFonts w:ascii="黑体" w:eastAsia="黑体" w:hAnsi="黑体" w:cs="宋体"/>
          <w:b/>
          <w:color w:val="333333"/>
          <w:kern w:val="0"/>
          <w:sz w:val="32"/>
          <w:szCs w:val="28"/>
        </w:rPr>
      </w:pPr>
      <w:r>
        <w:rPr>
          <w:rFonts w:ascii="黑体" w:eastAsia="黑体" w:hAnsi="黑体" w:cs="Times New Roman" w:hint="eastAsia"/>
          <w:b/>
          <w:color w:val="515151"/>
          <w:sz w:val="32"/>
          <w:szCs w:val="28"/>
        </w:rPr>
        <w:t>进行奖励的</w:t>
      </w:r>
      <w:r>
        <w:rPr>
          <w:rFonts w:ascii="黑体" w:eastAsia="黑体" w:hAnsi="黑体" w:cs="Times New Roman"/>
          <w:b/>
          <w:color w:val="515151"/>
          <w:sz w:val="32"/>
          <w:szCs w:val="28"/>
        </w:rPr>
        <w:t>名单公示</w:t>
      </w:r>
    </w:p>
    <w:p w:rsidR="00BC261C" w:rsidRDefault="0004687D">
      <w:pPr>
        <w:widowControl/>
        <w:shd w:val="clear" w:color="auto" w:fill="FFFFFF"/>
        <w:spacing w:before="100" w:beforeAutospacing="1" w:line="360" w:lineRule="auto"/>
        <w:ind w:firstLine="482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根据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《上海海洋大学应届毕业生创业奖励办法》（沪海洋学〔2017〕3</w:t>
      </w:r>
      <w:r w:rsidR="004C4A50"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号）文件精神，本着“公平、公正、公开”的原则，经个人申请、学院审核，现</w:t>
      </w:r>
      <w:r>
        <w:rPr>
          <w:rFonts w:asciiTheme="minorEastAsia" w:hAnsiTheme="minorEastAsia" w:cs="宋体"/>
          <w:kern w:val="0"/>
          <w:sz w:val="28"/>
          <w:szCs w:val="28"/>
        </w:rPr>
        <w:t>拟对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我院符合创业奖励申请条件的201</w:t>
      </w:r>
      <w:r w:rsidR="00A87C0B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>
        <w:rPr>
          <w:rFonts w:asciiTheme="minorEastAsia" w:hAnsiTheme="minorEastAsia" w:cs="宋体"/>
          <w:kern w:val="0"/>
          <w:sz w:val="28"/>
          <w:szCs w:val="28"/>
        </w:rPr>
        <w:t>届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应届</w:t>
      </w:r>
      <w:r>
        <w:rPr>
          <w:rFonts w:asciiTheme="minorEastAsia" w:hAnsiTheme="minorEastAsia" w:cs="宋体"/>
          <w:kern w:val="0"/>
          <w:sz w:val="28"/>
          <w:szCs w:val="28"/>
        </w:rPr>
        <w:t>毕业生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名单</w:t>
      </w:r>
      <w:r>
        <w:rPr>
          <w:rFonts w:asciiTheme="minorEastAsia" w:hAnsiTheme="minorEastAsia" w:cs="宋体"/>
          <w:kern w:val="0"/>
          <w:sz w:val="28"/>
          <w:szCs w:val="28"/>
        </w:rPr>
        <w:t>公示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如下：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072"/>
        <w:gridCol w:w="946"/>
        <w:gridCol w:w="1018"/>
        <w:gridCol w:w="1270"/>
        <w:gridCol w:w="2180"/>
        <w:gridCol w:w="1268"/>
      </w:tblGrid>
      <w:tr w:rsidR="00F841AF" w:rsidTr="001376B6">
        <w:trPr>
          <w:trHeight w:val="750"/>
        </w:trPr>
        <w:tc>
          <w:tcPr>
            <w:tcW w:w="768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自主创业项目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注册公司名称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是否受过处分</w:t>
            </w:r>
          </w:p>
        </w:tc>
      </w:tr>
      <w:tr w:rsidR="00F841AF" w:rsidTr="001376B6">
        <w:trPr>
          <w:trHeight w:val="462"/>
        </w:trPr>
        <w:tc>
          <w:tcPr>
            <w:tcW w:w="768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</w:pPr>
            <w:r>
              <w:t>1360223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Style w:val="highlight"/>
              </w:rPr>
            </w:pPr>
            <w:proofErr w:type="gramStart"/>
            <w:r>
              <w:rPr>
                <w:rStyle w:val="highlight"/>
                <w:rFonts w:hint="eastAsia"/>
              </w:rPr>
              <w:t>衡</w:t>
            </w:r>
            <w:proofErr w:type="gramEnd"/>
            <w:r>
              <w:rPr>
                <w:rStyle w:val="highlight"/>
                <w:rFonts w:hint="eastAsia"/>
              </w:rPr>
              <w:t>建军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种茶包和纸杯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体式贩卖机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上海灵谷生物科技有限公司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F841AF" w:rsidTr="001376B6">
        <w:trPr>
          <w:trHeight w:val="462"/>
        </w:trPr>
        <w:tc>
          <w:tcPr>
            <w:tcW w:w="768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t>1546216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highlight"/>
              </w:rPr>
              <w:t>褚</w:t>
            </w:r>
            <w:r>
              <w:t>娇莹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自净式螺旋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挤压出渣器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上海亦控自动化科技有限公司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841AF" w:rsidRDefault="00F841AF" w:rsidP="001376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否</w:t>
            </w:r>
          </w:p>
        </w:tc>
      </w:tr>
    </w:tbl>
    <w:p w:rsidR="00F841AF" w:rsidRDefault="00F841AF" w:rsidP="00F841A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BC261C" w:rsidRDefault="0004687D" w:rsidP="00F841A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公示期为201</w:t>
      </w:r>
      <w:r w:rsidR="00A87C0B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8C3FFE">
        <w:rPr>
          <w:rFonts w:asciiTheme="minorEastAsia" w:hAnsiTheme="minorEastAsia" w:cs="宋体" w:hint="eastAsia"/>
          <w:kern w:val="0"/>
          <w:sz w:val="28"/>
          <w:szCs w:val="28"/>
        </w:rPr>
        <w:t>10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F841AF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日～201</w:t>
      </w:r>
      <w:r w:rsidR="00A87C0B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8C3FFE">
        <w:rPr>
          <w:rFonts w:asciiTheme="minorEastAsia" w:hAnsiTheme="minorEastAsia" w:cs="宋体" w:hint="eastAsia"/>
          <w:kern w:val="0"/>
          <w:sz w:val="28"/>
          <w:szCs w:val="28"/>
        </w:rPr>
        <w:t>10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F841AF">
        <w:rPr>
          <w:rFonts w:asciiTheme="minorEastAsia" w:hAnsiTheme="minorEastAsia" w:cs="宋体" w:hint="eastAsia"/>
          <w:kern w:val="0"/>
          <w:sz w:val="28"/>
          <w:szCs w:val="28"/>
        </w:rPr>
        <w:t>14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日。如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有异议，请于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公示期内向学院学生工作办公室反映。</w:t>
      </w:r>
    </w:p>
    <w:p w:rsidR="00BC261C" w:rsidRDefault="0004687D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联系人：</w:t>
      </w:r>
      <w:r w:rsidR="008C3FFE">
        <w:rPr>
          <w:rFonts w:asciiTheme="minorEastAsia" w:hAnsiTheme="minorEastAsia" w:cs="宋体" w:hint="eastAsia"/>
          <w:kern w:val="0"/>
          <w:sz w:val="28"/>
          <w:szCs w:val="28"/>
        </w:rPr>
        <w:t>赵玲蓉</w:t>
      </w:r>
      <w:bookmarkStart w:id="0" w:name="_GoBack"/>
      <w:bookmarkEnd w:id="0"/>
    </w:p>
    <w:p w:rsidR="00BC261C" w:rsidRDefault="0004687D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联系电话：</w:t>
      </w:r>
      <w:r w:rsidR="008C3FFE">
        <w:rPr>
          <w:rFonts w:asciiTheme="minorEastAsia" w:hAnsiTheme="minorEastAsia" w:cs="宋体" w:hint="eastAsia"/>
          <w:kern w:val="0"/>
          <w:sz w:val="28"/>
          <w:szCs w:val="28"/>
        </w:rPr>
        <w:t>021-61900860</w:t>
      </w:r>
    </w:p>
    <w:p w:rsidR="00BC261C" w:rsidRDefault="0004687D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E-mail: </w:t>
      </w:r>
      <w:r w:rsidR="008C3FFE">
        <w:rPr>
          <w:rFonts w:asciiTheme="minorEastAsia" w:hAnsiTheme="minorEastAsia" w:cs="宋体" w:hint="eastAsia"/>
          <w:kern w:val="0"/>
          <w:sz w:val="28"/>
          <w:szCs w:val="28"/>
        </w:rPr>
        <w:t>lrzhao@shou.edu.cn</w:t>
      </w:r>
    </w:p>
    <w:p w:rsidR="00F841AF" w:rsidRDefault="00F841AF" w:rsidP="00F841AF">
      <w:pPr>
        <w:widowControl/>
        <w:shd w:val="clear" w:color="auto" w:fill="FFFFFF"/>
        <w:ind w:firstLineChars="2000" w:firstLine="560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F841AF" w:rsidRDefault="00F841AF" w:rsidP="00F841AF">
      <w:pPr>
        <w:widowControl/>
        <w:shd w:val="clear" w:color="auto" w:fill="FFFFFF"/>
        <w:ind w:firstLineChars="2000" w:firstLine="560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经济管理学院</w:t>
      </w:r>
    </w:p>
    <w:p w:rsidR="00F841AF" w:rsidRPr="00F841AF" w:rsidRDefault="00F841AF" w:rsidP="00F841AF">
      <w:pPr>
        <w:widowControl/>
        <w:shd w:val="clear" w:color="auto" w:fill="FFFFFF"/>
        <w:ind w:firstLineChars="1900" w:firstLine="532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2019年10月9日</w:t>
      </w:r>
    </w:p>
    <w:sectPr w:rsidR="00F841AF" w:rsidRPr="00F841AF" w:rsidSect="00BC2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8C" w:rsidRDefault="00F70F8C" w:rsidP="008F0C25">
      <w:r>
        <w:separator/>
      </w:r>
    </w:p>
  </w:endnote>
  <w:endnote w:type="continuationSeparator" w:id="0">
    <w:p w:rsidR="00F70F8C" w:rsidRDefault="00F70F8C" w:rsidP="008F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8C" w:rsidRDefault="00F70F8C" w:rsidP="008F0C25">
      <w:r>
        <w:separator/>
      </w:r>
    </w:p>
  </w:footnote>
  <w:footnote w:type="continuationSeparator" w:id="0">
    <w:p w:rsidR="00F70F8C" w:rsidRDefault="00F70F8C" w:rsidP="008F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558"/>
    <w:rsid w:val="0004687D"/>
    <w:rsid w:val="000C0DC8"/>
    <w:rsid w:val="000E135E"/>
    <w:rsid w:val="0028169C"/>
    <w:rsid w:val="00295923"/>
    <w:rsid w:val="00314558"/>
    <w:rsid w:val="00365248"/>
    <w:rsid w:val="003F5DAE"/>
    <w:rsid w:val="004C4A50"/>
    <w:rsid w:val="005401FC"/>
    <w:rsid w:val="006570E9"/>
    <w:rsid w:val="006A5A0C"/>
    <w:rsid w:val="00714BE1"/>
    <w:rsid w:val="00730037"/>
    <w:rsid w:val="00733417"/>
    <w:rsid w:val="007E51C0"/>
    <w:rsid w:val="007F4DAC"/>
    <w:rsid w:val="008C3FFE"/>
    <w:rsid w:val="008F0C25"/>
    <w:rsid w:val="0095493F"/>
    <w:rsid w:val="00A721A1"/>
    <w:rsid w:val="00A87C0B"/>
    <w:rsid w:val="00BC261C"/>
    <w:rsid w:val="00D924BB"/>
    <w:rsid w:val="00E02F33"/>
    <w:rsid w:val="00F70F8C"/>
    <w:rsid w:val="00F841AF"/>
    <w:rsid w:val="00FD4A4B"/>
    <w:rsid w:val="00FE2167"/>
    <w:rsid w:val="02915404"/>
    <w:rsid w:val="06A20AF0"/>
    <w:rsid w:val="0F944AFA"/>
    <w:rsid w:val="3E9F4580"/>
    <w:rsid w:val="4D3E34ED"/>
    <w:rsid w:val="55571E59"/>
    <w:rsid w:val="6A563F9A"/>
    <w:rsid w:val="6FC6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2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C26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C26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7C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7C0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ighlight">
    <w:name w:val="highlight"/>
    <w:basedOn w:val="a0"/>
    <w:rsid w:val="008C3FFE"/>
  </w:style>
  <w:style w:type="character" w:styleId="a6">
    <w:name w:val="Hyperlink"/>
    <w:basedOn w:val="a0"/>
    <w:uiPriority w:val="99"/>
    <w:unhideWhenUsed/>
    <w:rsid w:val="00F84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Windows 用户</cp:lastModifiedBy>
  <cp:revision>5</cp:revision>
  <cp:lastPrinted>2019-08-30T10:17:00Z</cp:lastPrinted>
  <dcterms:created xsi:type="dcterms:W3CDTF">2019-08-30T10:17:00Z</dcterms:created>
  <dcterms:modified xsi:type="dcterms:W3CDTF">2019-10-09T02:40:00Z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